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3BB4B" w14:textId="7EACCC3E" w:rsidR="005C4337" w:rsidRPr="006F3949" w:rsidRDefault="006F3949" w:rsidP="006F3949">
      <w:pPr>
        <w:spacing w:before="120" w:after="240" w:line="280" w:lineRule="exact"/>
        <w:jc w:val="center"/>
        <w:rPr>
          <w:rFonts w:cstheme="minorHAnsi"/>
          <w:b/>
          <w:bCs/>
          <w:sz w:val="24"/>
          <w:szCs w:val="24"/>
        </w:rPr>
      </w:pPr>
      <w:r>
        <w:rPr>
          <w:noProof/>
        </w:rPr>
        <w:drawing>
          <wp:anchor distT="0" distB="0" distL="114300" distR="114300" simplePos="0" relativeHeight="251658240" behindDoc="0" locked="0" layoutInCell="1" allowOverlap="1" wp14:anchorId="55000C0B" wp14:editId="0376C694">
            <wp:simplePos x="0" y="0"/>
            <wp:positionH relativeFrom="column">
              <wp:posOffset>1595120</wp:posOffset>
            </wp:positionH>
            <wp:positionV relativeFrom="paragraph">
              <wp:posOffset>0</wp:posOffset>
            </wp:positionV>
            <wp:extent cx="2748280" cy="914400"/>
            <wp:effectExtent l="0" t="0" r="0" b="0"/>
            <wp:wrapTopAndBottom/>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8280" cy="914400"/>
                    </a:xfrm>
                    <a:prstGeom prst="rect">
                      <a:avLst/>
                    </a:prstGeom>
                  </pic:spPr>
                </pic:pic>
              </a:graphicData>
            </a:graphic>
          </wp:anchor>
        </w:drawing>
      </w:r>
      <w:r w:rsidR="000741FA" w:rsidRPr="006F3949">
        <w:rPr>
          <w:rFonts w:cstheme="minorHAnsi"/>
          <w:b/>
          <w:bCs/>
          <w:sz w:val="24"/>
          <w:szCs w:val="24"/>
        </w:rPr>
        <w:t>Head of School</w:t>
      </w:r>
    </w:p>
    <w:p w14:paraId="573840E2" w14:textId="4938CA09" w:rsidR="00355480" w:rsidRPr="006F3949" w:rsidRDefault="00355480" w:rsidP="006F3949">
      <w:pPr>
        <w:spacing w:before="120" w:after="240" w:line="280" w:lineRule="exact"/>
        <w:rPr>
          <w:rFonts w:cstheme="minorHAnsi"/>
        </w:rPr>
      </w:pPr>
      <w:r w:rsidRPr="0088423C">
        <w:rPr>
          <w:rFonts w:cstheme="minorHAnsi"/>
        </w:rPr>
        <w:t xml:space="preserve">Trinity </w:t>
      </w:r>
      <w:r w:rsidR="00A149C4">
        <w:rPr>
          <w:rFonts w:cstheme="minorHAnsi"/>
        </w:rPr>
        <w:t xml:space="preserve">Episcopal School </w:t>
      </w:r>
      <w:r w:rsidRPr="0088423C">
        <w:rPr>
          <w:rFonts w:cstheme="minorHAnsi"/>
        </w:rPr>
        <w:t>welcomes nominations and applications for an innovative, thoughtful, and inspiring leader to serve as its next Head of School effective July 1, 2022. Successful candidates will be communicants in good standing with the Episcopal Church.</w:t>
      </w:r>
    </w:p>
    <w:p w14:paraId="3B67B3CC" w14:textId="1B16DD66" w:rsidR="00355480" w:rsidRPr="00355480" w:rsidRDefault="00355480" w:rsidP="006F3949">
      <w:pPr>
        <w:spacing w:before="120" w:after="120" w:line="280" w:lineRule="exact"/>
        <w:rPr>
          <w:rFonts w:cstheme="minorHAnsi"/>
          <w:b/>
          <w:bCs/>
        </w:rPr>
      </w:pPr>
      <w:r w:rsidRPr="00355480">
        <w:rPr>
          <w:rFonts w:cstheme="minorHAnsi"/>
          <w:b/>
          <w:bCs/>
        </w:rPr>
        <w:t>ABOUT TRINITY EPISCOPAL SCHOOL</w:t>
      </w:r>
    </w:p>
    <w:p w14:paraId="1FEA53A4" w14:textId="473DA953" w:rsidR="006E7563" w:rsidRPr="0088423C" w:rsidRDefault="0009448E" w:rsidP="006F3949">
      <w:pPr>
        <w:spacing w:before="120" w:after="240" w:line="280" w:lineRule="exact"/>
        <w:rPr>
          <w:rFonts w:cstheme="minorHAnsi"/>
        </w:rPr>
      </w:pPr>
      <w:r>
        <w:rPr>
          <w:rFonts w:cstheme="minorHAnsi"/>
        </w:rPr>
        <w:t xml:space="preserve">Founded in 2000, </w:t>
      </w:r>
      <w:hyperlink r:id="rId6" w:history="1">
        <w:r w:rsidR="00C374E3" w:rsidRPr="00B23782">
          <w:rPr>
            <w:rStyle w:val="Hyperlink"/>
            <w:rFonts w:cstheme="minorHAnsi"/>
          </w:rPr>
          <w:t>Trinity Episcopal School</w:t>
        </w:r>
      </w:hyperlink>
      <w:r w:rsidR="00C374E3" w:rsidRPr="0088423C">
        <w:rPr>
          <w:rFonts w:cstheme="minorHAnsi"/>
        </w:rPr>
        <w:t xml:space="preserve"> is a K-8 independent school in Uptown Charlotte, North Carolina</w:t>
      </w:r>
      <w:r w:rsidR="00FF3E7D" w:rsidRPr="0088423C">
        <w:rPr>
          <w:rFonts w:cstheme="minorHAnsi"/>
        </w:rPr>
        <w:t xml:space="preserve"> that is committed to nurturing spirituality through the reason, acceptance, and service found within the Episcopal tradition. </w:t>
      </w:r>
      <w:r w:rsidR="006E7563" w:rsidRPr="0088423C">
        <w:rPr>
          <w:rFonts w:cstheme="minorHAnsi"/>
        </w:rPr>
        <w:t>T</w:t>
      </w:r>
      <w:r w:rsidR="00355480">
        <w:rPr>
          <w:rFonts w:cstheme="minorHAnsi"/>
        </w:rPr>
        <w:t>ES</w:t>
      </w:r>
      <w:r w:rsidR="006E7563" w:rsidRPr="0088423C">
        <w:rPr>
          <w:rFonts w:cstheme="minorHAnsi"/>
        </w:rPr>
        <w:t xml:space="preserve"> embraces the richness of diversity by encouraging students to be socially-conscious and civically-engaged ambassadors </w:t>
      </w:r>
      <w:r w:rsidR="00355480">
        <w:rPr>
          <w:rFonts w:cstheme="minorHAnsi"/>
        </w:rPr>
        <w:t xml:space="preserve">and scholars </w:t>
      </w:r>
      <w:r w:rsidR="006E7563" w:rsidRPr="0088423C">
        <w:rPr>
          <w:rFonts w:cstheme="minorHAnsi"/>
        </w:rPr>
        <w:t>of grace, honor and respect in the world.</w:t>
      </w:r>
    </w:p>
    <w:p w14:paraId="2433ACDC" w14:textId="2DCBAA98" w:rsidR="00F6090D" w:rsidRDefault="00F6090D" w:rsidP="006F3949">
      <w:pPr>
        <w:spacing w:before="120" w:after="240" w:line="280" w:lineRule="exact"/>
        <w:rPr>
          <w:rFonts w:cstheme="minorHAnsi"/>
        </w:rPr>
      </w:pPr>
      <w:r>
        <w:rPr>
          <w:rFonts w:cstheme="minorHAnsi"/>
        </w:rPr>
        <w:t xml:space="preserve">Consistently at capacity with a </w:t>
      </w:r>
      <w:r w:rsidR="00925B27">
        <w:rPr>
          <w:rFonts w:cstheme="minorHAnsi"/>
        </w:rPr>
        <w:t>waitlist</w:t>
      </w:r>
      <w:r>
        <w:rPr>
          <w:rFonts w:cstheme="minorHAnsi"/>
        </w:rPr>
        <w:t xml:space="preserve"> each spring, there are 444 students enrolled at TES. Twenty-nine percent of TES students identify as students of color, and they represent a wide array of religious and spiritual backgrounds. TES’ healthy endowment allows for generous tuition assistance that is currently granted to 27.9% of the student body. TES </w:t>
      </w:r>
      <w:r w:rsidRPr="00E05804">
        <w:rPr>
          <w:rFonts w:cstheme="minorHAnsi"/>
        </w:rPr>
        <w:t>prides itself on small class sizes and a close-knit community where students and teachers develop strong relationships that last far beyond graduation.</w:t>
      </w:r>
    </w:p>
    <w:p w14:paraId="2FD87982" w14:textId="4ECDA18D" w:rsidR="006E7563" w:rsidRDefault="00A149C4" w:rsidP="006F3949">
      <w:pPr>
        <w:spacing w:before="120" w:after="240" w:line="280" w:lineRule="exact"/>
        <w:rPr>
          <w:rFonts w:cstheme="minorHAnsi"/>
        </w:rPr>
      </w:pPr>
      <w:r>
        <w:rPr>
          <w:rFonts w:cstheme="minorHAnsi"/>
        </w:rPr>
        <w:t>TES’</w:t>
      </w:r>
      <w:r w:rsidR="006E7563" w:rsidRPr="0088423C">
        <w:rPr>
          <w:rFonts w:cstheme="minorHAnsi"/>
        </w:rPr>
        <w:t xml:space="preserve"> progressive curriculum and workshop approach encourage students to think creatively and critically</w:t>
      </w:r>
      <w:r w:rsidR="002C3E18">
        <w:rPr>
          <w:rFonts w:cstheme="minorHAnsi"/>
        </w:rPr>
        <w:t>. TES’</w:t>
      </w:r>
      <w:r w:rsidR="006E7563" w:rsidRPr="0088423C">
        <w:rPr>
          <w:rFonts w:cstheme="minorHAnsi"/>
        </w:rPr>
        <w:t xml:space="preserve"> Honor Code holds </w:t>
      </w:r>
      <w:r w:rsidR="002C3E18">
        <w:rPr>
          <w:rFonts w:cstheme="minorHAnsi"/>
        </w:rPr>
        <w:t>students</w:t>
      </w:r>
      <w:r w:rsidR="006E7563" w:rsidRPr="0088423C">
        <w:rPr>
          <w:rFonts w:cstheme="minorHAnsi"/>
        </w:rPr>
        <w:t xml:space="preserve"> to the highest standards of personal conduct</w:t>
      </w:r>
      <w:r w:rsidR="00FE59C6" w:rsidRPr="0088423C">
        <w:rPr>
          <w:rFonts w:cstheme="minorHAnsi"/>
        </w:rPr>
        <w:t>,</w:t>
      </w:r>
      <w:r w:rsidR="006E7563" w:rsidRPr="0088423C">
        <w:rPr>
          <w:rFonts w:cstheme="minorHAnsi"/>
        </w:rPr>
        <w:t xml:space="preserve"> and </w:t>
      </w:r>
      <w:r w:rsidR="00FE59C6" w:rsidRPr="0088423C">
        <w:rPr>
          <w:rFonts w:cstheme="minorHAnsi"/>
        </w:rPr>
        <w:t>its</w:t>
      </w:r>
      <w:r w:rsidR="006E7563" w:rsidRPr="0088423C">
        <w:rPr>
          <w:rFonts w:cstheme="minorHAnsi"/>
        </w:rPr>
        <w:t xml:space="preserve"> unique programs and </w:t>
      </w:r>
      <w:r w:rsidR="00B60D4F" w:rsidRPr="0088423C">
        <w:rPr>
          <w:rFonts w:cstheme="minorHAnsi"/>
        </w:rPr>
        <w:t>service-learning</w:t>
      </w:r>
      <w:r w:rsidR="006E7563" w:rsidRPr="0088423C">
        <w:rPr>
          <w:rFonts w:cstheme="minorHAnsi"/>
        </w:rPr>
        <w:t xml:space="preserve"> partnerships provide lessons that light the way to a noble and productive life.</w:t>
      </w:r>
      <w:r w:rsidR="003A322C">
        <w:rPr>
          <w:rFonts w:cstheme="minorHAnsi"/>
        </w:rPr>
        <w:t xml:space="preserve"> </w:t>
      </w:r>
      <w:r w:rsidR="003A322C" w:rsidRPr="003A322C">
        <w:rPr>
          <w:rFonts w:cstheme="minorHAnsi"/>
        </w:rPr>
        <w:t>In addition to challenging students to academic excellence, we believe that nurturing spirituality is essential to the formation of the whole child.</w:t>
      </w:r>
      <w:r w:rsidR="003A322C">
        <w:rPr>
          <w:rFonts w:cstheme="minorHAnsi"/>
        </w:rPr>
        <w:t xml:space="preserve"> </w:t>
      </w:r>
      <w:r w:rsidR="002C3E18">
        <w:rPr>
          <w:rFonts w:cstheme="minorHAnsi"/>
        </w:rPr>
        <w:t xml:space="preserve">TES’ Episcopal identity is an essential aspect of life for all members of the TES community. </w:t>
      </w:r>
      <w:r w:rsidR="003A322C" w:rsidRPr="003A322C">
        <w:rPr>
          <w:rFonts w:cstheme="minorHAnsi"/>
        </w:rPr>
        <w:t>All members of the Trinity community are invited to seek clarity about their own beliefs and to honor those commitments more faithfully in their lives.</w:t>
      </w:r>
    </w:p>
    <w:p w14:paraId="4617B7DD" w14:textId="00A70E84" w:rsidR="00F6090D" w:rsidRPr="0088423C" w:rsidRDefault="00F6090D" w:rsidP="006F3949">
      <w:pPr>
        <w:spacing w:before="120" w:after="240" w:line="280" w:lineRule="exact"/>
        <w:rPr>
          <w:rFonts w:cstheme="minorHAnsi"/>
        </w:rPr>
      </w:pPr>
      <w:r>
        <w:t>TES is purposely situated within Charlotte’s city limits in the Uptown neighborhood. This setting has allowed TES to distinguish itself from other independent schools in the outskirts of Charlotte, and to integrate with the local community in meaningful ways. Additionally, TES’ location provides the school with the distinct opportunity of attracting a more diverse student body and gives parents who work in the city a sense of belonging as they volunteer at the school and engage in their children’s experiences.</w:t>
      </w:r>
    </w:p>
    <w:p w14:paraId="4D2838C6" w14:textId="4624545E" w:rsidR="00355480" w:rsidRDefault="003B2CCB" w:rsidP="006F3949">
      <w:pPr>
        <w:spacing w:before="120" w:after="240" w:line="280" w:lineRule="exact"/>
        <w:rPr>
          <w:rFonts w:cstheme="minorHAnsi"/>
        </w:rPr>
      </w:pPr>
      <w:r w:rsidRPr="0088423C">
        <w:rPr>
          <w:rFonts w:cstheme="minorHAnsi"/>
        </w:rPr>
        <w:t>The next Head of School at Trinity Episcopal School must be an intellectually curious</w:t>
      </w:r>
      <w:r w:rsidR="00355480">
        <w:rPr>
          <w:rFonts w:cstheme="minorHAnsi"/>
        </w:rPr>
        <w:t xml:space="preserve"> </w:t>
      </w:r>
      <w:r w:rsidRPr="0088423C">
        <w:rPr>
          <w:rFonts w:cstheme="minorHAnsi"/>
        </w:rPr>
        <w:t xml:space="preserve">leader with a </w:t>
      </w:r>
      <w:r w:rsidR="00FF681C" w:rsidRPr="0088423C">
        <w:rPr>
          <w:rFonts w:cstheme="minorHAnsi"/>
        </w:rPr>
        <w:t>profound</w:t>
      </w:r>
      <w:r w:rsidRPr="0088423C">
        <w:rPr>
          <w:rFonts w:cstheme="minorHAnsi"/>
        </w:rPr>
        <w:t xml:space="preserve"> commitment to service learning. Candidates must embrace </w:t>
      </w:r>
      <w:r w:rsidR="00A149C4">
        <w:rPr>
          <w:rFonts w:cstheme="minorHAnsi"/>
        </w:rPr>
        <w:t>TES’</w:t>
      </w:r>
      <w:r w:rsidRPr="0088423C">
        <w:rPr>
          <w:rFonts w:cstheme="minorHAnsi"/>
        </w:rPr>
        <w:t xml:space="preserve"> culture of inclusivity, </w:t>
      </w:r>
      <w:r w:rsidR="00A962DE" w:rsidRPr="0088423C">
        <w:rPr>
          <w:rFonts w:cstheme="minorHAnsi"/>
        </w:rPr>
        <w:t>transparency,</w:t>
      </w:r>
      <w:r w:rsidRPr="0088423C">
        <w:rPr>
          <w:rFonts w:cstheme="minorHAnsi"/>
        </w:rPr>
        <w:t xml:space="preserve"> and mutual trust. The new Head of School will have a proven track record of demonstrated leadership </w:t>
      </w:r>
      <w:r w:rsidR="00A054F1">
        <w:rPr>
          <w:rFonts w:cstheme="minorHAnsi"/>
        </w:rPr>
        <w:t xml:space="preserve">and </w:t>
      </w:r>
      <w:r w:rsidRPr="0088423C">
        <w:rPr>
          <w:rFonts w:cstheme="minorHAnsi"/>
        </w:rPr>
        <w:t xml:space="preserve">a servant’s heart, and will </w:t>
      </w:r>
      <w:r w:rsidR="0005248D" w:rsidRPr="0088423C">
        <w:rPr>
          <w:rFonts w:cstheme="minorHAnsi"/>
        </w:rPr>
        <w:t xml:space="preserve">embrace </w:t>
      </w:r>
      <w:r w:rsidR="00A149C4">
        <w:rPr>
          <w:rFonts w:cstheme="minorHAnsi"/>
        </w:rPr>
        <w:t>TES’</w:t>
      </w:r>
      <w:r w:rsidR="0005248D" w:rsidRPr="0088423C">
        <w:rPr>
          <w:rFonts w:cstheme="minorHAnsi"/>
        </w:rPr>
        <w:t xml:space="preserve"> commitment to </w:t>
      </w:r>
      <w:r w:rsidR="00B60D4F" w:rsidRPr="0088423C">
        <w:rPr>
          <w:rFonts w:cstheme="minorHAnsi"/>
        </w:rPr>
        <w:t>diversity, equity, inclusion</w:t>
      </w:r>
      <w:r w:rsidR="00A962DE">
        <w:rPr>
          <w:rFonts w:cstheme="minorHAnsi"/>
        </w:rPr>
        <w:t>,</w:t>
      </w:r>
      <w:r w:rsidR="00B60D4F" w:rsidRPr="0088423C">
        <w:rPr>
          <w:rFonts w:cstheme="minorHAnsi"/>
        </w:rPr>
        <w:t xml:space="preserve"> and belonging</w:t>
      </w:r>
      <w:r w:rsidRPr="0088423C">
        <w:rPr>
          <w:rFonts w:cstheme="minorHAnsi"/>
        </w:rPr>
        <w:t>.</w:t>
      </w:r>
      <w:r w:rsidR="00B60D4F" w:rsidRPr="0088423C">
        <w:rPr>
          <w:rFonts w:cstheme="minorHAnsi"/>
        </w:rPr>
        <w:t xml:space="preserve"> They will also display the highest level of integrity in advancing the </w:t>
      </w:r>
      <w:r w:rsidR="00A149C4">
        <w:rPr>
          <w:rFonts w:cstheme="minorHAnsi"/>
        </w:rPr>
        <w:t>TES</w:t>
      </w:r>
      <w:r w:rsidR="00B60D4F" w:rsidRPr="0088423C">
        <w:rPr>
          <w:rFonts w:cstheme="minorHAnsi"/>
        </w:rPr>
        <w:t xml:space="preserve"> mission.</w:t>
      </w:r>
    </w:p>
    <w:p w14:paraId="7AC57F13" w14:textId="77777777" w:rsidR="006F3949" w:rsidRDefault="006F3949" w:rsidP="006F3949">
      <w:pPr>
        <w:spacing w:before="120" w:after="240" w:line="280" w:lineRule="exact"/>
        <w:rPr>
          <w:rFonts w:cstheme="minorHAnsi"/>
          <w:b/>
          <w:bCs/>
        </w:rPr>
      </w:pPr>
    </w:p>
    <w:p w14:paraId="05839816" w14:textId="4B3F0ED1" w:rsidR="00355480" w:rsidRPr="00355480" w:rsidRDefault="00355480" w:rsidP="006F3949">
      <w:pPr>
        <w:spacing w:before="120" w:after="120" w:line="280" w:lineRule="exact"/>
        <w:rPr>
          <w:rFonts w:cstheme="minorHAnsi"/>
          <w:b/>
          <w:bCs/>
        </w:rPr>
      </w:pPr>
      <w:r w:rsidRPr="00355480">
        <w:rPr>
          <w:rFonts w:cstheme="minorHAnsi"/>
          <w:b/>
          <w:bCs/>
        </w:rPr>
        <w:lastRenderedPageBreak/>
        <w:t>THE ROLE OF THE NEXT HEAD OF SCHOOL</w:t>
      </w:r>
    </w:p>
    <w:p w14:paraId="15557E5E" w14:textId="5C51454A" w:rsidR="00355480" w:rsidRDefault="00A149C4" w:rsidP="006F3949">
      <w:pPr>
        <w:spacing w:before="120" w:after="240" w:line="280" w:lineRule="exact"/>
        <w:rPr>
          <w:rFonts w:cstheme="minorHAnsi"/>
        </w:rPr>
      </w:pPr>
      <w:r>
        <w:rPr>
          <w:rFonts w:cstheme="minorHAnsi"/>
        </w:rPr>
        <w:t>TES’</w:t>
      </w:r>
      <w:r w:rsidR="00355480">
        <w:rPr>
          <w:rFonts w:cstheme="minorHAnsi"/>
        </w:rPr>
        <w:t xml:space="preserve"> next Head of School will oversee all aspects of its academic, </w:t>
      </w:r>
      <w:r w:rsidR="006F3949">
        <w:rPr>
          <w:rFonts w:cstheme="minorHAnsi"/>
        </w:rPr>
        <w:t>spiritual,</w:t>
      </w:r>
      <w:r w:rsidR="00355480">
        <w:rPr>
          <w:rFonts w:cstheme="minorHAnsi"/>
        </w:rPr>
        <w:t xml:space="preserve"> and operational programs and will report to the Board of Trustees.</w:t>
      </w:r>
    </w:p>
    <w:p w14:paraId="7329456E" w14:textId="6B6E3736" w:rsidR="00355480" w:rsidRDefault="00355480" w:rsidP="006F3949">
      <w:pPr>
        <w:spacing w:before="120" w:after="120" w:line="280" w:lineRule="exact"/>
        <w:rPr>
          <w:rFonts w:cstheme="minorHAnsi"/>
        </w:rPr>
      </w:pPr>
      <w:r w:rsidRPr="00271082">
        <w:rPr>
          <w:rFonts w:cstheme="minorHAnsi"/>
        </w:rPr>
        <w:t>An ideal candidate will</w:t>
      </w:r>
      <w:r w:rsidR="001D007E" w:rsidRPr="00271082">
        <w:rPr>
          <w:rFonts w:cstheme="minorHAnsi"/>
        </w:rPr>
        <w:t>:</w:t>
      </w:r>
    </w:p>
    <w:p w14:paraId="3EA3BBDA" w14:textId="67D6ADD1" w:rsidR="00B853DA" w:rsidRDefault="00B853DA" w:rsidP="006F3949">
      <w:pPr>
        <w:pStyle w:val="ListParagraph"/>
        <w:numPr>
          <w:ilvl w:val="0"/>
          <w:numId w:val="1"/>
        </w:numPr>
        <w:spacing w:before="120" w:after="120" w:line="280" w:lineRule="exact"/>
        <w:contextualSpacing w:val="0"/>
        <w:rPr>
          <w:rFonts w:cstheme="minorHAnsi"/>
        </w:rPr>
      </w:pPr>
      <w:r>
        <w:rPr>
          <w:rFonts w:cstheme="minorHAnsi"/>
        </w:rPr>
        <w:t>Be a communicant in good standing in the Episcopal Church</w:t>
      </w:r>
    </w:p>
    <w:p w14:paraId="509CB013" w14:textId="04A81113" w:rsidR="003D2AA5" w:rsidRDefault="003D2AA5" w:rsidP="006F3949">
      <w:pPr>
        <w:pStyle w:val="ListParagraph"/>
        <w:numPr>
          <w:ilvl w:val="0"/>
          <w:numId w:val="1"/>
        </w:numPr>
        <w:spacing w:before="120" w:after="120" w:line="280" w:lineRule="exact"/>
        <w:contextualSpacing w:val="0"/>
        <w:rPr>
          <w:rFonts w:cstheme="minorHAnsi"/>
        </w:rPr>
      </w:pPr>
      <w:r>
        <w:rPr>
          <w:rFonts w:cstheme="minorHAnsi"/>
        </w:rPr>
        <w:t xml:space="preserve">Embrace TES’ three pillars of </w:t>
      </w:r>
      <w:r w:rsidRPr="003D2AA5">
        <w:rPr>
          <w:rFonts w:cstheme="minorHAnsi"/>
        </w:rPr>
        <w:t>Creating Scholars, Nurturing Spirituality, and Embracing Diversity</w:t>
      </w:r>
    </w:p>
    <w:p w14:paraId="2CCEF92D" w14:textId="75FA9180" w:rsidR="001D007E" w:rsidRDefault="003D2AA5" w:rsidP="006F3949">
      <w:pPr>
        <w:pStyle w:val="ListParagraph"/>
        <w:numPr>
          <w:ilvl w:val="0"/>
          <w:numId w:val="1"/>
        </w:numPr>
        <w:spacing w:before="120" w:after="120" w:line="280" w:lineRule="exact"/>
        <w:contextualSpacing w:val="0"/>
        <w:rPr>
          <w:rFonts w:cstheme="minorHAnsi"/>
        </w:rPr>
      </w:pPr>
      <w:r>
        <w:rPr>
          <w:rFonts w:cstheme="minorHAnsi"/>
        </w:rPr>
        <w:t>Model and support</w:t>
      </w:r>
      <w:r w:rsidR="001D007E">
        <w:rPr>
          <w:rFonts w:cstheme="minorHAnsi"/>
        </w:rPr>
        <w:t xml:space="preserve"> </w:t>
      </w:r>
      <w:r>
        <w:rPr>
          <w:rFonts w:cstheme="minorHAnsi"/>
        </w:rPr>
        <w:t>TES’</w:t>
      </w:r>
      <w:r w:rsidR="001D007E">
        <w:rPr>
          <w:rFonts w:cstheme="minorHAnsi"/>
        </w:rPr>
        <w:t xml:space="preserve"> collaborative and progressive approach to education </w:t>
      </w:r>
    </w:p>
    <w:p w14:paraId="28ACC30D" w14:textId="75B8E186" w:rsidR="00EB0F6D" w:rsidRDefault="00EB0F6D" w:rsidP="006F3949">
      <w:pPr>
        <w:pStyle w:val="ListParagraph"/>
        <w:numPr>
          <w:ilvl w:val="0"/>
          <w:numId w:val="1"/>
        </w:numPr>
        <w:spacing w:before="120" w:after="120" w:line="280" w:lineRule="exact"/>
        <w:contextualSpacing w:val="0"/>
        <w:rPr>
          <w:rFonts w:cstheme="minorHAnsi"/>
        </w:rPr>
      </w:pPr>
      <w:r>
        <w:rPr>
          <w:rFonts w:cstheme="minorHAnsi"/>
        </w:rPr>
        <w:t>Be committed to the academic and spiritual formation of the students at TES</w:t>
      </w:r>
    </w:p>
    <w:p w14:paraId="61766B80" w14:textId="50B0D5DA" w:rsidR="0027610A" w:rsidRDefault="0027610A" w:rsidP="006F3949">
      <w:pPr>
        <w:pStyle w:val="ListParagraph"/>
        <w:numPr>
          <w:ilvl w:val="0"/>
          <w:numId w:val="1"/>
        </w:numPr>
        <w:spacing w:before="120" w:after="120" w:line="280" w:lineRule="exact"/>
        <w:contextualSpacing w:val="0"/>
        <w:rPr>
          <w:rFonts w:cstheme="minorHAnsi"/>
        </w:rPr>
      </w:pPr>
      <w:r>
        <w:rPr>
          <w:rFonts w:cstheme="minorHAnsi"/>
        </w:rPr>
        <w:t>Advance community partnerships</w:t>
      </w:r>
      <w:r w:rsidR="003D2AA5">
        <w:rPr>
          <w:rFonts w:cstheme="minorHAnsi"/>
        </w:rPr>
        <w:t xml:space="preserve"> </w:t>
      </w:r>
      <w:r w:rsidR="00B853DA">
        <w:rPr>
          <w:rFonts w:cstheme="minorHAnsi"/>
        </w:rPr>
        <w:t xml:space="preserve">and further integrate </w:t>
      </w:r>
      <w:r w:rsidR="003D2AA5">
        <w:rPr>
          <w:rFonts w:cstheme="minorHAnsi"/>
        </w:rPr>
        <w:t>with the city of Charlotte</w:t>
      </w:r>
    </w:p>
    <w:p w14:paraId="2B08F5EC" w14:textId="0F97F1EA" w:rsidR="00EB0F6D" w:rsidRDefault="00A32F19" w:rsidP="006F3949">
      <w:pPr>
        <w:pStyle w:val="ListParagraph"/>
        <w:numPr>
          <w:ilvl w:val="0"/>
          <w:numId w:val="1"/>
        </w:numPr>
        <w:spacing w:before="120" w:after="120" w:line="280" w:lineRule="exact"/>
        <w:contextualSpacing w:val="0"/>
        <w:rPr>
          <w:rFonts w:cstheme="minorHAnsi"/>
        </w:rPr>
      </w:pPr>
      <w:r>
        <w:rPr>
          <w:rFonts w:cstheme="minorHAnsi"/>
        </w:rPr>
        <w:t>Be c</w:t>
      </w:r>
      <w:r w:rsidR="00EB0F6D">
        <w:rPr>
          <w:rFonts w:cstheme="minorHAnsi"/>
        </w:rPr>
        <w:t>ommit</w:t>
      </w:r>
      <w:r>
        <w:rPr>
          <w:rFonts w:cstheme="minorHAnsi"/>
        </w:rPr>
        <w:t>ted</w:t>
      </w:r>
      <w:r w:rsidR="00EB0F6D">
        <w:rPr>
          <w:rFonts w:cstheme="minorHAnsi"/>
        </w:rPr>
        <w:t xml:space="preserve"> to </w:t>
      </w:r>
      <w:r w:rsidR="00F6090D">
        <w:rPr>
          <w:rFonts w:cstheme="minorHAnsi"/>
        </w:rPr>
        <w:t xml:space="preserve">the </w:t>
      </w:r>
      <w:r w:rsidR="00EB0F6D">
        <w:rPr>
          <w:rFonts w:cstheme="minorHAnsi"/>
        </w:rPr>
        <w:t>recruitment and retention</w:t>
      </w:r>
      <w:r>
        <w:rPr>
          <w:rFonts w:cstheme="minorHAnsi"/>
        </w:rPr>
        <w:t xml:space="preserve"> of a diverse students, </w:t>
      </w:r>
      <w:r w:rsidR="006F3949">
        <w:rPr>
          <w:rFonts w:cstheme="minorHAnsi"/>
        </w:rPr>
        <w:t>faculty,</w:t>
      </w:r>
      <w:r>
        <w:rPr>
          <w:rFonts w:cstheme="minorHAnsi"/>
        </w:rPr>
        <w:t xml:space="preserve"> and staff</w:t>
      </w:r>
    </w:p>
    <w:p w14:paraId="7D1DB892" w14:textId="26BFE171" w:rsidR="00355480" w:rsidRDefault="001D007E" w:rsidP="006F3949">
      <w:pPr>
        <w:pStyle w:val="ListParagraph"/>
        <w:numPr>
          <w:ilvl w:val="0"/>
          <w:numId w:val="1"/>
        </w:numPr>
        <w:spacing w:before="120" w:after="120" w:line="280" w:lineRule="exact"/>
        <w:contextualSpacing w:val="0"/>
        <w:rPr>
          <w:rFonts w:cstheme="minorHAnsi"/>
        </w:rPr>
      </w:pPr>
      <w:r>
        <w:rPr>
          <w:rFonts w:cstheme="minorHAnsi"/>
        </w:rPr>
        <w:t>Support TES’ ambitious goals around financial aid</w:t>
      </w:r>
    </w:p>
    <w:p w14:paraId="2A386CCA" w14:textId="26D4FE7C" w:rsidR="003D2AA5" w:rsidRDefault="003D2AA5" w:rsidP="006F3949">
      <w:pPr>
        <w:pStyle w:val="ListParagraph"/>
        <w:numPr>
          <w:ilvl w:val="0"/>
          <w:numId w:val="1"/>
        </w:numPr>
        <w:spacing w:before="120" w:after="120" w:line="280" w:lineRule="exact"/>
        <w:contextualSpacing w:val="0"/>
        <w:rPr>
          <w:rFonts w:cstheme="minorHAnsi"/>
        </w:rPr>
      </w:pPr>
      <w:r>
        <w:rPr>
          <w:rFonts w:cstheme="minorHAnsi"/>
        </w:rPr>
        <w:t>Prioritize TES’ commitment to diversity, equity and belonging</w:t>
      </w:r>
    </w:p>
    <w:p w14:paraId="5433B170" w14:textId="23A373CB" w:rsidR="002B6983" w:rsidRPr="00A054F1" w:rsidRDefault="002B6983" w:rsidP="006F3949">
      <w:pPr>
        <w:pStyle w:val="ListParagraph"/>
        <w:numPr>
          <w:ilvl w:val="0"/>
          <w:numId w:val="1"/>
        </w:numPr>
        <w:spacing w:before="120" w:after="120" w:line="280" w:lineRule="exact"/>
        <w:contextualSpacing w:val="0"/>
        <w:rPr>
          <w:rFonts w:cstheme="minorHAnsi"/>
        </w:rPr>
      </w:pPr>
      <w:r w:rsidRPr="00A054F1">
        <w:rPr>
          <w:rFonts w:cstheme="minorHAnsi"/>
        </w:rPr>
        <w:t>Cultivate trust among all stakeholders in the TES community</w:t>
      </w:r>
    </w:p>
    <w:p w14:paraId="03110516" w14:textId="5C9B3963" w:rsidR="001D007E" w:rsidRPr="00A054F1" w:rsidRDefault="00F6090D" w:rsidP="006F3949">
      <w:pPr>
        <w:pStyle w:val="ListParagraph"/>
        <w:numPr>
          <w:ilvl w:val="0"/>
          <w:numId w:val="1"/>
        </w:numPr>
        <w:spacing w:before="120" w:after="240" w:line="280" w:lineRule="exact"/>
        <w:contextualSpacing w:val="0"/>
        <w:rPr>
          <w:rFonts w:cstheme="minorHAnsi"/>
        </w:rPr>
      </w:pPr>
      <w:r>
        <w:rPr>
          <w:rFonts w:cstheme="minorHAnsi"/>
        </w:rPr>
        <w:t>E</w:t>
      </w:r>
      <w:r w:rsidR="00A054F1" w:rsidRPr="00A054F1">
        <w:rPr>
          <w:rFonts w:cstheme="minorHAnsi"/>
        </w:rPr>
        <w:t>stablish a</w:t>
      </w:r>
      <w:r w:rsidR="00271082" w:rsidRPr="00A054F1">
        <w:rPr>
          <w:rFonts w:cstheme="minorHAnsi"/>
        </w:rPr>
        <w:t xml:space="preserve"> more comprehensive</w:t>
      </w:r>
      <w:r w:rsidR="001D007E" w:rsidRPr="00A054F1">
        <w:rPr>
          <w:rFonts w:cstheme="minorHAnsi"/>
        </w:rPr>
        <w:t xml:space="preserve"> faculty compensation</w:t>
      </w:r>
      <w:r w:rsidR="00271082" w:rsidRPr="00A054F1">
        <w:rPr>
          <w:rFonts w:cstheme="minorHAnsi"/>
        </w:rPr>
        <w:t xml:space="preserve"> program </w:t>
      </w:r>
    </w:p>
    <w:p w14:paraId="220B3547" w14:textId="7E65386B" w:rsidR="00762026" w:rsidRPr="006F3949" w:rsidRDefault="00B60D4F" w:rsidP="006F3949">
      <w:pPr>
        <w:pStyle w:val="paragraph"/>
        <w:spacing w:before="120" w:beforeAutospacing="0" w:after="240" w:afterAutospacing="0" w:line="280" w:lineRule="exact"/>
        <w:textAlignment w:val="baseline"/>
        <w:rPr>
          <w:rFonts w:asciiTheme="minorHAnsi" w:hAnsiTheme="minorHAnsi" w:cstheme="minorHAnsi"/>
          <w:sz w:val="22"/>
          <w:szCs w:val="22"/>
        </w:rPr>
      </w:pPr>
      <w:r w:rsidRPr="0088423C">
        <w:rPr>
          <w:rFonts w:asciiTheme="minorHAnsi" w:hAnsiTheme="minorHAnsi" w:cstheme="minorHAnsi"/>
          <w:sz w:val="22"/>
          <w:szCs w:val="22"/>
        </w:rPr>
        <w:t>The search committee for T</w:t>
      </w:r>
      <w:r w:rsidR="00D63A25">
        <w:rPr>
          <w:rFonts w:asciiTheme="minorHAnsi" w:hAnsiTheme="minorHAnsi" w:cstheme="minorHAnsi"/>
          <w:sz w:val="22"/>
          <w:szCs w:val="22"/>
        </w:rPr>
        <w:t>ES</w:t>
      </w:r>
      <w:r w:rsidR="00A149C4">
        <w:rPr>
          <w:rFonts w:asciiTheme="minorHAnsi" w:hAnsiTheme="minorHAnsi" w:cstheme="minorHAnsi"/>
          <w:sz w:val="22"/>
          <w:szCs w:val="22"/>
        </w:rPr>
        <w:t xml:space="preserve"> </w:t>
      </w:r>
      <w:r w:rsidRPr="0088423C">
        <w:rPr>
          <w:rFonts w:asciiTheme="minorHAnsi" w:hAnsiTheme="minorHAnsi" w:cstheme="minorHAnsi"/>
          <w:sz w:val="22"/>
          <w:szCs w:val="22"/>
        </w:rPr>
        <w:t>will begin accepting nominations and reviewing applications immediately. Requested application materials include a letter of interest and a curriculum vitae. Although applications will be welcomed until a new Head of School is selected, for best consideration all candidates should submit materials by</w:t>
      </w:r>
      <w:r w:rsidR="0088423C" w:rsidRPr="0088423C">
        <w:rPr>
          <w:rFonts w:asciiTheme="minorHAnsi" w:hAnsiTheme="minorHAnsi" w:cstheme="minorHAnsi"/>
          <w:sz w:val="22"/>
          <w:szCs w:val="22"/>
        </w:rPr>
        <w:t xml:space="preserve"> </w:t>
      </w:r>
      <w:r w:rsidR="008F169B">
        <w:rPr>
          <w:rFonts w:asciiTheme="minorHAnsi" w:hAnsiTheme="minorHAnsi" w:cstheme="minorHAnsi"/>
          <w:sz w:val="22"/>
          <w:szCs w:val="22"/>
        </w:rPr>
        <w:t>November 5, 2021</w:t>
      </w:r>
      <w:r w:rsidRPr="0088423C">
        <w:rPr>
          <w:rFonts w:asciiTheme="minorHAnsi" w:hAnsiTheme="minorHAnsi" w:cstheme="minorHAnsi"/>
          <w:sz w:val="22"/>
          <w:szCs w:val="22"/>
        </w:rPr>
        <w:t xml:space="preserve"> to </w:t>
      </w:r>
      <w:hyperlink r:id="rId7" w:history="1">
        <w:r w:rsidR="0088423C" w:rsidRPr="006F3949">
          <w:rPr>
            <w:rStyle w:val="Hyperlink"/>
            <w:rFonts w:asciiTheme="minorHAnsi" w:hAnsiTheme="minorHAnsi" w:cstheme="minorHAnsi"/>
            <w:sz w:val="22"/>
            <w:szCs w:val="22"/>
          </w:rPr>
          <w:t>trinityhos@storbecksearch.com</w:t>
        </w:r>
      </w:hyperlink>
      <w:r w:rsidR="006F3949" w:rsidRPr="006F3949">
        <w:rPr>
          <w:rStyle w:val="Hyperlink"/>
          <w:rFonts w:asciiTheme="minorHAnsi" w:hAnsiTheme="minorHAnsi" w:cstheme="minorHAnsi"/>
          <w:color w:val="auto"/>
          <w:sz w:val="22"/>
          <w:szCs w:val="22"/>
          <w:u w:val="none"/>
        </w:rPr>
        <w:t>.</w:t>
      </w:r>
    </w:p>
    <w:p w14:paraId="233D90EB" w14:textId="77777777" w:rsidR="00EC3ADC" w:rsidRDefault="00EC3ADC" w:rsidP="006F3949">
      <w:pPr>
        <w:spacing w:before="120" w:after="240" w:line="280" w:lineRule="exact"/>
      </w:pPr>
      <w:r>
        <w:t>Trinity Episcopal School is</w:t>
      </w:r>
      <w:r w:rsidRPr="00EC3ADC">
        <w:t xml:space="preserve"> being assisted in this search by Storbeck Search. For additional information, please contact:</w:t>
      </w:r>
    </w:p>
    <w:p w14:paraId="7D95E37E" w14:textId="6AF317C3" w:rsidR="00EC3ADC" w:rsidRDefault="00EC3ADC" w:rsidP="006F3949">
      <w:pPr>
        <w:spacing w:after="0" w:line="280" w:lineRule="exact"/>
        <w:ind w:left="4590"/>
      </w:pPr>
      <w:r w:rsidRPr="00EC3ADC">
        <w:rPr>
          <w:b/>
          <w:bCs/>
        </w:rPr>
        <w:t>Nishant Mehta</w:t>
      </w:r>
      <w:r>
        <w:t>, Managing Director</w:t>
      </w:r>
    </w:p>
    <w:p w14:paraId="0AE3897B" w14:textId="579FB1DC" w:rsidR="00EC3ADC" w:rsidRDefault="006F3949" w:rsidP="006F3949">
      <w:pPr>
        <w:spacing w:after="0" w:line="280" w:lineRule="exact"/>
        <w:ind w:left="4590"/>
      </w:pPr>
      <w:r>
        <w:rPr>
          <w:b/>
          <w:bCs/>
          <w:noProof/>
        </w:rPr>
        <w:drawing>
          <wp:anchor distT="0" distB="0" distL="114300" distR="114300" simplePos="0" relativeHeight="251659264" behindDoc="0" locked="0" layoutInCell="1" allowOverlap="1" wp14:anchorId="3DD089A3" wp14:editId="36BCCBB4">
            <wp:simplePos x="0" y="0"/>
            <wp:positionH relativeFrom="column">
              <wp:posOffset>133350</wp:posOffset>
            </wp:positionH>
            <wp:positionV relativeFrom="paragraph">
              <wp:posOffset>4762</wp:posOffset>
            </wp:positionV>
            <wp:extent cx="2659383" cy="548640"/>
            <wp:effectExtent l="0" t="0" r="7620" b="381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9383" cy="548640"/>
                    </a:xfrm>
                    <a:prstGeom prst="rect">
                      <a:avLst/>
                    </a:prstGeom>
                  </pic:spPr>
                </pic:pic>
              </a:graphicData>
            </a:graphic>
          </wp:anchor>
        </w:drawing>
      </w:r>
      <w:r w:rsidR="00EC3ADC" w:rsidRPr="00EC3ADC">
        <w:rPr>
          <w:b/>
          <w:bCs/>
        </w:rPr>
        <w:t>Sherry Coleman</w:t>
      </w:r>
      <w:r w:rsidR="00EC3ADC">
        <w:t>, Managing Director</w:t>
      </w:r>
    </w:p>
    <w:p w14:paraId="07145921" w14:textId="6B22D59C" w:rsidR="00EC3ADC" w:rsidRDefault="00EC3ADC" w:rsidP="006F3949">
      <w:pPr>
        <w:spacing w:after="0" w:line="280" w:lineRule="exact"/>
        <w:ind w:left="4590"/>
      </w:pPr>
      <w:r w:rsidRPr="00EC3ADC">
        <w:rPr>
          <w:b/>
          <w:bCs/>
        </w:rPr>
        <w:t>Erin Meissner</w:t>
      </w:r>
      <w:r>
        <w:t>, Associate</w:t>
      </w:r>
    </w:p>
    <w:p w14:paraId="3269B596" w14:textId="40D4674E" w:rsidR="00EC3ADC" w:rsidRDefault="00EC3ADC" w:rsidP="006F3949">
      <w:pPr>
        <w:spacing w:after="0" w:line="280" w:lineRule="exact"/>
        <w:ind w:left="4590"/>
      </w:pPr>
      <w:r>
        <w:t>Storbeck Search</w:t>
      </w:r>
    </w:p>
    <w:p w14:paraId="0D787683" w14:textId="2CD73883" w:rsidR="00EC3ADC" w:rsidRPr="006F3949" w:rsidRDefault="008F169B" w:rsidP="006F3949">
      <w:pPr>
        <w:pStyle w:val="paragraph"/>
        <w:spacing w:before="0" w:beforeAutospacing="0" w:after="0" w:afterAutospacing="0" w:line="280" w:lineRule="exact"/>
        <w:ind w:left="4590"/>
        <w:textAlignment w:val="baseline"/>
        <w:rPr>
          <w:rFonts w:asciiTheme="minorHAnsi" w:hAnsiTheme="minorHAnsi" w:cstheme="minorHAnsi"/>
          <w:sz w:val="22"/>
          <w:szCs w:val="22"/>
        </w:rPr>
      </w:pPr>
      <w:hyperlink r:id="rId9" w:history="1">
        <w:r w:rsidR="00EC3ADC" w:rsidRPr="0088423C">
          <w:rPr>
            <w:rStyle w:val="Hyperlink"/>
            <w:rFonts w:asciiTheme="minorHAnsi" w:hAnsiTheme="minorHAnsi" w:cstheme="minorHAnsi"/>
            <w:b/>
            <w:bCs/>
            <w:sz w:val="22"/>
            <w:szCs w:val="22"/>
          </w:rPr>
          <w:t>trinityhos@storbecksearch.com</w:t>
        </w:r>
      </w:hyperlink>
    </w:p>
    <w:sectPr w:rsidR="00EC3ADC" w:rsidRPr="006F3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4852AE"/>
    <w:multiLevelType w:val="hybridMultilevel"/>
    <w:tmpl w:val="35F67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1FA"/>
    <w:rsid w:val="0005248D"/>
    <w:rsid w:val="000741FA"/>
    <w:rsid w:val="0009448E"/>
    <w:rsid w:val="001341D3"/>
    <w:rsid w:val="001D007E"/>
    <w:rsid w:val="00271082"/>
    <w:rsid w:val="0027610A"/>
    <w:rsid w:val="002B6983"/>
    <w:rsid w:val="002C3E18"/>
    <w:rsid w:val="00355480"/>
    <w:rsid w:val="003A322C"/>
    <w:rsid w:val="003B2CCB"/>
    <w:rsid w:val="003C4D0D"/>
    <w:rsid w:val="003D2AA5"/>
    <w:rsid w:val="00410A59"/>
    <w:rsid w:val="00445369"/>
    <w:rsid w:val="00485B3F"/>
    <w:rsid w:val="006E7563"/>
    <w:rsid w:val="006F3949"/>
    <w:rsid w:val="0072065E"/>
    <w:rsid w:val="00762026"/>
    <w:rsid w:val="008739F2"/>
    <w:rsid w:val="0088423C"/>
    <w:rsid w:val="008E3739"/>
    <w:rsid w:val="008F169B"/>
    <w:rsid w:val="00925B27"/>
    <w:rsid w:val="00977D51"/>
    <w:rsid w:val="009F4811"/>
    <w:rsid w:val="00A054F1"/>
    <w:rsid w:val="00A149C4"/>
    <w:rsid w:val="00A25E47"/>
    <w:rsid w:val="00A32F19"/>
    <w:rsid w:val="00A749B8"/>
    <w:rsid w:val="00A962DE"/>
    <w:rsid w:val="00AC0AE5"/>
    <w:rsid w:val="00B23782"/>
    <w:rsid w:val="00B60D4F"/>
    <w:rsid w:val="00B61635"/>
    <w:rsid w:val="00B853DA"/>
    <w:rsid w:val="00C374E3"/>
    <w:rsid w:val="00D63A25"/>
    <w:rsid w:val="00D8076E"/>
    <w:rsid w:val="00E05804"/>
    <w:rsid w:val="00EB0F6D"/>
    <w:rsid w:val="00EC3ADC"/>
    <w:rsid w:val="00EC72EE"/>
    <w:rsid w:val="00F6090D"/>
    <w:rsid w:val="00FE59C6"/>
    <w:rsid w:val="00FF3E7D"/>
    <w:rsid w:val="00FF681C"/>
    <w:rsid w:val="00FF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59C5D"/>
  <w15:chartTrackingRefBased/>
  <w15:docId w15:val="{CD2DD823-D87B-437D-A278-230AF6EB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842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8423C"/>
  </w:style>
  <w:style w:type="character" w:customStyle="1" w:styleId="normaltextrun">
    <w:name w:val="normaltextrun"/>
    <w:basedOn w:val="DefaultParagraphFont"/>
    <w:rsid w:val="0088423C"/>
  </w:style>
  <w:style w:type="character" w:styleId="Hyperlink">
    <w:name w:val="Hyperlink"/>
    <w:basedOn w:val="DefaultParagraphFont"/>
    <w:uiPriority w:val="99"/>
    <w:unhideWhenUsed/>
    <w:rsid w:val="0088423C"/>
    <w:rPr>
      <w:color w:val="0563C1" w:themeColor="hyperlink"/>
      <w:u w:val="single"/>
    </w:rPr>
  </w:style>
  <w:style w:type="character" w:styleId="UnresolvedMention">
    <w:name w:val="Unresolved Mention"/>
    <w:basedOn w:val="DefaultParagraphFont"/>
    <w:uiPriority w:val="99"/>
    <w:semiHidden/>
    <w:unhideWhenUsed/>
    <w:rsid w:val="0088423C"/>
    <w:rPr>
      <w:color w:val="605E5C"/>
      <w:shd w:val="clear" w:color="auto" w:fill="E1DFDD"/>
    </w:rPr>
  </w:style>
  <w:style w:type="paragraph" w:styleId="ListParagraph">
    <w:name w:val="List Paragraph"/>
    <w:basedOn w:val="Normal"/>
    <w:uiPriority w:val="34"/>
    <w:qFormat/>
    <w:rsid w:val="001D007E"/>
    <w:pPr>
      <w:ind w:left="720"/>
      <w:contextualSpacing/>
    </w:pPr>
  </w:style>
  <w:style w:type="paragraph" w:styleId="Revision">
    <w:name w:val="Revision"/>
    <w:hidden/>
    <w:uiPriority w:val="99"/>
    <w:semiHidden/>
    <w:rsid w:val="00F609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739960">
      <w:bodyDiv w:val="1"/>
      <w:marLeft w:val="0"/>
      <w:marRight w:val="0"/>
      <w:marTop w:val="0"/>
      <w:marBottom w:val="0"/>
      <w:divBdr>
        <w:top w:val="none" w:sz="0" w:space="0" w:color="auto"/>
        <w:left w:val="none" w:sz="0" w:space="0" w:color="auto"/>
        <w:bottom w:val="none" w:sz="0" w:space="0" w:color="auto"/>
        <w:right w:val="none" w:sz="0" w:space="0" w:color="auto"/>
      </w:divBdr>
      <w:divsChild>
        <w:div w:id="1464730116">
          <w:marLeft w:val="0"/>
          <w:marRight w:val="0"/>
          <w:marTop w:val="0"/>
          <w:marBottom w:val="0"/>
          <w:divBdr>
            <w:top w:val="none" w:sz="0" w:space="0" w:color="auto"/>
            <w:left w:val="none" w:sz="0" w:space="0" w:color="auto"/>
            <w:bottom w:val="none" w:sz="0" w:space="0" w:color="auto"/>
            <w:right w:val="none" w:sz="0" w:space="0" w:color="auto"/>
          </w:divBdr>
        </w:div>
        <w:div w:id="1814371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trinityhos@storbecksear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scharlotte.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inityhos@storbeck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Meissner</dc:creator>
  <cp:keywords/>
  <dc:description/>
  <cp:lastModifiedBy>Chelsea Franklin</cp:lastModifiedBy>
  <cp:revision>3</cp:revision>
  <dcterms:created xsi:type="dcterms:W3CDTF">2021-09-24T12:58:00Z</dcterms:created>
  <dcterms:modified xsi:type="dcterms:W3CDTF">2021-09-24T19:53:00Z</dcterms:modified>
</cp:coreProperties>
</file>